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71" w:rsidRDefault="006B5671" w:rsidP="002211A4">
      <w:pPr>
        <w:spacing w:after="0" w:line="360" w:lineRule="auto"/>
        <w:jc w:val="center"/>
        <w:rPr>
          <w:sz w:val="32"/>
          <w:szCs w:val="32"/>
        </w:rPr>
      </w:pPr>
      <w:r w:rsidRPr="00FF4134">
        <w:rPr>
          <w:sz w:val="32"/>
          <w:szCs w:val="32"/>
        </w:rPr>
        <w:t xml:space="preserve">Learning </w:t>
      </w:r>
      <w:proofErr w:type="gramStart"/>
      <w:r>
        <w:rPr>
          <w:sz w:val="32"/>
          <w:szCs w:val="32"/>
        </w:rPr>
        <w:t>o</w:t>
      </w:r>
      <w:r w:rsidRPr="00FF4134">
        <w:rPr>
          <w:sz w:val="32"/>
          <w:szCs w:val="32"/>
        </w:rPr>
        <w:t>utcomes :</w:t>
      </w:r>
      <w:proofErr w:type="gramEnd"/>
      <w:r w:rsidRPr="00FF4134">
        <w:rPr>
          <w:sz w:val="32"/>
          <w:szCs w:val="32"/>
        </w:rPr>
        <w:t xml:space="preserve"> Department of Bengali</w:t>
      </w:r>
    </w:p>
    <w:p w:rsidR="006B5671" w:rsidRDefault="006B5671" w:rsidP="002211A4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2017-2018</w:t>
      </w:r>
    </w:p>
    <w:p w:rsidR="006B5671" w:rsidRDefault="006B5671" w:rsidP="002211A4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First Year</w:t>
      </w:r>
    </w:p>
    <w:p w:rsidR="006B5671" w:rsidRPr="00FF4134" w:rsidRDefault="006B5671" w:rsidP="002211A4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Pr="006B567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Paper</w:t>
      </w:r>
    </w:p>
    <w:p w:rsidR="006B5671" w:rsidRDefault="006B5671" w:rsidP="002211A4">
      <w:pPr>
        <w:spacing w:after="0" w:line="360" w:lineRule="auto"/>
        <w:jc w:val="both"/>
      </w:pPr>
    </w:p>
    <w:p w:rsidR="006B5671" w:rsidRDefault="006B5671" w:rsidP="002211A4">
      <w:pPr>
        <w:spacing w:after="0" w:line="360" w:lineRule="auto"/>
        <w:jc w:val="both"/>
      </w:pPr>
    </w:p>
    <w:p w:rsidR="006B5671" w:rsidRPr="006B5671" w:rsidRDefault="006B5671" w:rsidP="002211A4">
      <w:pPr>
        <w:spacing w:after="0" w:line="360" w:lineRule="auto"/>
        <w:jc w:val="both"/>
        <w:rPr>
          <w:b/>
        </w:rPr>
      </w:pPr>
      <w:r w:rsidRPr="006B5671">
        <w:rPr>
          <w:b/>
        </w:rPr>
        <w:t>History of Bengal Literature</w:t>
      </w:r>
    </w:p>
    <w:p w:rsidR="006B5671" w:rsidRDefault="000355B9" w:rsidP="002211A4">
      <w:pPr>
        <w:spacing w:after="0" w:line="360" w:lineRule="auto"/>
        <w:jc w:val="both"/>
      </w:pPr>
      <w:r>
        <w:tab/>
        <w:t>If</w:t>
      </w:r>
      <w:r w:rsidR="006B5671">
        <w:t xml:space="preserve"> we </w:t>
      </w:r>
      <w:proofErr w:type="spellStart"/>
      <w:r w:rsidR="006B5671">
        <w:t>d</w:t>
      </w:r>
      <w:r w:rsidR="009D0155">
        <w:t>o</w:t>
      </w:r>
      <w:r w:rsidR="006B5671">
        <w:t>nt</w:t>
      </w:r>
      <w:proofErr w:type="spellEnd"/>
      <w:r w:rsidR="006B5671">
        <w:t xml:space="preserve"> know our past we can</w:t>
      </w:r>
      <w:r>
        <w:t>’</w:t>
      </w:r>
      <w:r w:rsidR="006B5671">
        <w:t>t</w:t>
      </w:r>
      <w:r w:rsidR="009D0155">
        <w:t xml:space="preserve"> </w:t>
      </w:r>
      <w:r>
        <w:t>sha</w:t>
      </w:r>
      <w:r w:rsidR="006B5671">
        <w:t>p</w:t>
      </w:r>
      <w:r>
        <w:t>e our</w:t>
      </w:r>
      <w:r w:rsidR="006B5671">
        <w:t xml:space="preserve"> future. History provides the real base to understand the aspects like social, political, </w:t>
      </w:r>
      <w:r>
        <w:t>religious and economic life</w:t>
      </w:r>
      <w:r w:rsidR="006B5671">
        <w:t xml:space="preserve"> of our society and without knowing it students will roam in the </w:t>
      </w:r>
      <w:r>
        <w:t>directionless</w:t>
      </w:r>
      <w:r w:rsidR="006B5671">
        <w:t>.</w:t>
      </w:r>
    </w:p>
    <w:p w:rsidR="006B5671" w:rsidRDefault="006B5671" w:rsidP="002211A4">
      <w:pPr>
        <w:spacing w:after="0" w:line="360" w:lineRule="auto"/>
        <w:jc w:val="both"/>
      </w:pPr>
    </w:p>
    <w:p w:rsidR="006B5671" w:rsidRPr="006B5671" w:rsidRDefault="006B5671" w:rsidP="002211A4">
      <w:pPr>
        <w:spacing w:after="0" w:line="360" w:lineRule="auto"/>
        <w:jc w:val="both"/>
        <w:rPr>
          <w:b/>
        </w:rPr>
      </w:pPr>
      <w:r w:rsidRPr="006B5671">
        <w:rPr>
          <w:b/>
        </w:rPr>
        <w:t>History of Bengal Literature Modern Age</w:t>
      </w:r>
    </w:p>
    <w:p w:rsidR="006B5671" w:rsidRDefault="006B5671" w:rsidP="002211A4">
      <w:pPr>
        <w:spacing w:after="0" w:line="360" w:lineRule="auto"/>
        <w:jc w:val="both"/>
      </w:pPr>
      <w:r>
        <w:tab/>
        <w:t>It is called that Bengali is a modern language. To understand the journey of the language student</w:t>
      </w:r>
      <w:r w:rsidR="000355B9">
        <w:t>s</w:t>
      </w:r>
      <w:r>
        <w:t xml:space="preserve"> must read the history.</w:t>
      </w:r>
    </w:p>
    <w:p w:rsidR="006B5671" w:rsidRDefault="006B5671" w:rsidP="002211A4">
      <w:pPr>
        <w:spacing w:after="0" w:line="360" w:lineRule="auto"/>
        <w:jc w:val="both"/>
      </w:pPr>
    </w:p>
    <w:p w:rsidR="006B5671" w:rsidRPr="006B5671" w:rsidRDefault="006B5671" w:rsidP="002211A4">
      <w:pPr>
        <w:spacing w:after="0" w:line="360" w:lineRule="auto"/>
        <w:jc w:val="both"/>
        <w:rPr>
          <w:b/>
        </w:rPr>
      </w:pPr>
      <w:r w:rsidRPr="006B5671">
        <w:rPr>
          <w:b/>
        </w:rPr>
        <w:t xml:space="preserve"> Linguistics</w:t>
      </w:r>
    </w:p>
    <w:p w:rsidR="006B5671" w:rsidRDefault="006B5671" w:rsidP="002211A4">
      <w:pPr>
        <w:spacing w:after="0" w:line="360" w:lineRule="auto"/>
        <w:jc w:val="both"/>
      </w:pPr>
      <w:r>
        <w:tab/>
        <w:t>It enhances the way we think about language and its uses. It helps by the rules of language in</w:t>
      </w:r>
      <w:r w:rsidR="000355B9">
        <w:t xml:space="preserve"> </w:t>
      </w:r>
      <w:r>
        <w:t>its analysis. As language</w:t>
      </w:r>
      <w:r w:rsidR="000355B9">
        <w:t xml:space="preserve"> </w:t>
      </w:r>
      <w:r>
        <w:t>reflects our mind so its study will</w:t>
      </w:r>
      <w:r w:rsidR="000355B9">
        <w:t xml:space="preserve"> </w:t>
      </w:r>
      <w:r>
        <w:t>help the students to understand the matter.</w:t>
      </w:r>
    </w:p>
    <w:p w:rsidR="006B5671" w:rsidRDefault="006B5671" w:rsidP="002211A4">
      <w:pPr>
        <w:spacing w:after="0" w:line="360" w:lineRule="auto"/>
        <w:jc w:val="both"/>
      </w:pPr>
    </w:p>
    <w:p w:rsidR="006B5671" w:rsidRDefault="006B5671" w:rsidP="002211A4">
      <w:pPr>
        <w:spacing w:after="0" w:line="360" w:lineRule="auto"/>
        <w:jc w:val="both"/>
      </w:pPr>
    </w:p>
    <w:p w:rsidR="006B5671" w:rsidRPr="006B5671" w:rsidRDefault="006B5671" w:rsidP="002211A4">
      <w:pPr>
        <w:spacing w:after="0" w:line="360" w:lineRule="auto"/>
        <w:jc w:val="both"/>
        <w:rPr>
          <w:b/>
        </w:rPr>
      </w:pPr>
      <w:r w:rsidRPr="006B5671">
        <w:rPr>
          <w:b/>
        </w:rPr>
        <w:t xml:space="preserve">English </w:t>
      </w:r>
      <w:r w:rsidR="000355B9">
        <w:rPr>
          <w:b/>
        </w:rPr>
        <w:t>Literature</w:t>
      </w:r>
    </w:p>
    <w:p w:rsidR="006B5671" w:rsidRDefault="006B5671" w:rsidP="002211A4">
      <w:pPr>
        <w:spacing w:after="0" w:line="360" w:lineRule="auto"/>
        <w:jc w:val="both"/>
      </w:pPr>
      <w:r>
        <w:t xml:space="preserve">Comparative literature reading </w:t>
      </w:r>
      <w:r w:rsidR="000355B9">
        <w:t>is</w:t>
      </w:r>
      <w:r>
        <w:t xml:space="preserve"> essential for deeper understanding of own language &amp;</w:t>
      </w:r>
      <w:r w:rsidR="000355B9">
        <w:t xml:space="preserve"> and </w:t>
      </w:r>
      <w:r>
        <w:t>literature. So</w:t>
      </w:r>
      <w:r w:rsidR="000355B9">
        <w:t xml:space="preserve"> </w:t>
      </w:r>
      <w:r>
        <w:t>it will encourage the students for a deeper study.</w:t>
      </w:r>
    </w:p>
    <w:p w:rsidR="006B5671" w:rsidRDefault="006B5671" w:rsidP="002211A4">
      <w:pPr>
        <w:spacing w:after="0" w:line="360" w:lineRule="auto"/>
        <w:jc w:val="both"/>
      </w:pPr>
    </w:p>
    <w:p w:rsidR="006B5671" w:rsidRDefault="006B5671" w:rsidP="002211A4">
      <w:pPr>
        <w:spacing w:after="0" w:line="360" w:lineRule="auto"/>
        <w:jc w:val="both"/>
      </w:pPr>
    </w:p>
    <w:p w:rsidR="006B5671" w:rsidRDefault="006B5671" w:rsidP="002211A4">
      <w:pPr>
        <w:spacing w:after="0" w:line="360" w:lineRule="auto"/>
        <w:jc w:val="both"/>
      </w:pPr>
    </w:p>
    <w:p w:rsidR="006B5671" w:rsidRDefault="006B5671" w:rsidP="002211A4">
      <w:pPr>
        <w:spacing w:after="0" w:line="360" w:lineRule="auto"/>
        <w:jc w:val="both"/>
      </w:pPr>
    </w:p>
    <w:p w:rsidR="006B5671" w:rsidRDefault="006B5671" w:rsidP="002211A4">
      <w:pPr>
        <w:spacing w:after="0" w:line="360" w:lineRule="auto"/>
        <w:jc w:val="both"/>
      </w:pPr>
    </w:p>
    <w:p w:rsidR="006B5671" w:rsidRDefault="006B5671" w:rsidP="002211A4">
      <w:pPr>
        <w:spacing w:after="0" w:line="360" w:lineRule="auto"/>
        <w:jc w:val="both"/>
      </w:pPr>
    </w:p>
    <w:p w:rsidR="006B5671" w:rsidRDefault="006B5671" w:rsidP="002211A4">
      <w:pPr>
        <w:spacing w:after="0" w:line="360" w:lineRule="auto"/>
        <w:jc w:val="both"/>
      </w:pPr>
    </w:p>
    <w:p w:rsidR="006B5671" w:rsidRDefault="006B5671" w:rsidP="002211A4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First Year</w:t>
      </w:r>
    </w:p>
    <w:p w:rsidR="006B5671" w:rsidRPr="00FF4134" w:rsidRDefault="006B5671" w:rsidP="002211A4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6B567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Paper</w:t>
      </w:r>
    </w:p>
    <w:p w:rsidR="006B5671" w:rsidRDefault="006B5671" w:rsidP="002211A4">
      <w:pPr>
        <w:spacing w:after="0" w:line="360" w:lineRule="auto"/>
        <w:jc w:val="both"/>
        <w:rPr>
          <w:b/>
        </w:rPr>
      </w:pPr>
    </w:p>
    <w:p w:rsidR="00122EEC" w:rsidRPr="00122EEC" w:rsidRDefault="00122EEC" w:rsidP="002211A4">
      <w:pPr>
        <w:spacing w:after="0" w:line="360" w:lineRule="auto"/>
        <w:jc w:val="both"/>
        <w:rPr>
          <w:b/>
        </w:rPr>
      </w:pPr>
      <w:proofErr w:type="spellStart"/>
      <w:r w:rsidRPr="00122EEC">
        <w:rPr>
          <w:b/>
        </w:rPr>
        <w:t>Baishnab</w:t>
      </w:r>
      <w:proofErr w:type="spellEnd"/>
      <w:r w:rsidRPr="00122EEC">
        <w:rPr>
          <w:b/>
        </w:rPr>
        <w:t xml:space="preserve"> </w:t>
      </w:r>
      <w:proofErr w:type="spellStart"/>
      <w:r w:rsidRPr="00122EEC">
        <w:rPr>
          <w:b/>
        </w:rPr>
        <w:t>Patabali</w:t>
      </w:r>
      <w:proofErr w:type="spellEnd"/>
    </w:p>
    <w:p w:rsidR="00122EEC" w:rsidRDefault="00122EEC" w:rsidP="002211A4">
      <w:pPr>
        <w:spacing w:after="0" w:line="360" w:lineRule="auto"/>
        <w:jc w:val="both"/>
      </w:pPr>
      <w:r>
        <w:t xml:space="preserve">By reading the </w:t>
      </w:r>
      <w:proofErr w:type="spellStart"/>
      <w:r>
        <w:t>Baishnab</w:t>
      </w:r>
      <w:proofErr w:type="spellEnd"/>
      <w:r>
        <w:t xml:space="preserve"> </w:t>
      </w:r>
      <w:proofErr w:type="spellStart"/>
      <w:r>
        <w:t>Padabali</w:t>
      </w:r>
      <w:proofErr w:type="spellEnd"/>
      <w:r>
        <w:t xml:space="preserve"> </w:t>
      </w:r>
      <w:proofErr w:type="spellStart"/>
      <w:r>
        <w:t>Bengalee</w:t>
      </w:r>
      <w:proofErr w:type="spellEnd"/>
      <w:r w:rsidR="000355B9">
        <w:t xml:space="preserve"> </w:t>
      </w:r>
      <w:r>
        <w:t xml:space="preserve">as a race has discovered </w:t>
      </w:r>
      <w:proofErr w:type="gramStart"/>
      <w:r>
        <w:t>themselves</w:t>
      </w:r>
      <w:proofErr w:type="gramEnd"/>
      <w:r>
        <w:t xml:space="preserve"> i</w:t>
      </w:r>
      <w:r w:rsidR="000355B9">
        <w:t xml:space="preserve">n a mystic way .Not only </w:t>
      </w:r>
      <w:proofErr w:type="spellStart"/>
      <w:r w:rsidR="000355B9">
        <w:t>Bengalee</w:t>
      </w:r>
      <w:proofErr w:type="spellEnd"/>
      <w:r>
        <w:t xml:space="preserve"> but also other </w:t>
      </w:r>
      <w:proofErr w:type="spellStart"/>
      <w:r>
        <w:t>racess</w:t>
      </w:r>
      <w:proofErr w:type="spellEnd"/>
      <w:r>
        <w:t xml:space="preserve"> of India got benefited by </w:t>
      </w:r>
      <w:proofErr w:type="spellStart"/>
      <w:r>
        <w:t>Baishnab</w:t>
      </w:r>
      <w:proofErr w:type="spellEnd"/>
      <w:r>
        <w:t xml:space="preserve"> </w:t>
      </w:r>
      <w:proofErr w:type="spellStart"/>
      <w:r>
        <w:t>Patabali</w:t>
      </w:r>
      <w:proofErr w:type="spellEnd"/>
      <w:r>
        <w:t>. So</w:t>
      </w:r>
      <w:r w:rsidR="000355B9">
        <w:t xml:space="preserve"> </w:t>
      </w:r>
      <w:r>
        <w:t>it is a must read to know the root of Bengali as</w:t>
      </w:r>
      <w:r w:rsidR="000355B9">
        <w:t xml:space="preserve"> </w:t>
      </w:r>
      <w:proofErr w:type="gramStart"/>
      <w:r>
        <w:t>an</w:t>
      </w:r>
      <w:proofErr w:type="gramEnd"/>
      <w:r>
        <w:t xml:space="preserve"> unique race.</w:t>
      </w:r>
    </w:p>
    <w:p w:rsidR="006B5671" w:rsidRDefault="006B5671" w:rsidP="002211A4">
      <w:pPr>
        <w:jc w:val="both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0"/>
        <w:gridCol w:w="5874"/>
      </w:tblGrid>
      <w:tr w:rsidR="00122EEC" w:rsidRPr="00122EEC" w:rsidTr="00122EEC">
        <w:trPr>
          <w:trHeight w:val="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122EEC" w:rsidRPr="00122EEC" w:rsidRDefault="00122EEC" w:rsidP="002211A4">
            <w:pPr>
              <w:spacing w:after="0" w:line="13" w:lineRule="atLeast"/>
              <w:jc w:val="both"/>
              <w:rPr>
                <w:rFonts w:eastAsia="Times New Roman" w:cs="Helvetica"/>
                <w:b/>
                <w:bCs/>
                <w:sz w:val="27"/>
                <w:szCs w:val="27"/>
              </w:rPr>
            </w:pPr>
            <w:r w:rsidRPr="00122EEC">
              <w:rPr>
                <w:b/>
              </w:rPr>
              <w:t xml:space="preserve">Rhythm and </w:t>
            </w:r>
            <w:r w:rsidRPr="00122EEC">
              <w:rPr>
                <w:rFonts w:eastAsia="Times New Roman" w:cs="Helvetica"/>
                <w:b/>
                <w:bCs/>
              </w:rPr>
              <w:t>art of rhetoric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22EEC" w:rsidRPr="00122EEC" w:rsidRDefault="00122EEC" w:rsidP="002211A4">
            <w:pPr>
              <w:spacing w:after="0" w:line="240" w:lineRule="auto"/>
              <w:jc w:val="both"/>
              <w:rPr>
                <w:rFonts w:eastAsia="Times New Roman" w:cs="Helvetica"/>
                <w:color w:val="5F6368"/>
                <w:sz w:val="2"/>
                <w:szCs w:val="27"/>
              </w:rPr>
            </w:pPr>
          </w:p>
        </w:tc>
      </w:tr>
    </w:tbl>
    <w:p w:rsidR="00122EEC" w:rsidRPr="00122EEC" w:rsidRDefault="00122EEC" w:rsidP="002211A4">
      <w:pPr>
        <w:spacing w:after="0" w:line="360" w:lineRule="auto"/>
        <w:jc w:val="both"/>
        <w:rPr>
          <w:b/>
        </w:rPr>
      </w:pPr>
    </w:p>
    <w:p w:rsidR="00122EEC" w:rsidRDefault="00122EEC" w:rsidP="002211A4">
      <w:pPr>
        <w:spacing w:after="0" w:line="360" w:lineRule="auto"/>
        <w:jc w:val="both"/>
      </w:pPr>
      <w:r>
        <w:t xml:space="preserve">Esthetic sense </w:t>
      </w:r>
      <w:r w:rsidR="000355B9">
        <w:t xml:space="preserve">in </w:t>
      </w:r>
      <w:r>
        <w:t>literature is reflected by the proper</w:t>
      </w:r>
      <w:r w:rsidR="000355B9">
        <w:t xml:space="preserve"> </w:t>
      </w:r>
      <w:r>
        <w:t xml:space="preserve">use of </w:t>
      </w:r>
      <w:r w:rsidR="000355B9">
        <w:t>rhythm</w:t>
      </w:r>
      <w:r>
        <w:t xml:space="preserve"> and </w:t>
      </w:r>
      <w:r w:rsidRPr="00122EEC">
        <w:rPr>
          <w:rFonts w:eastAsia="Times New Roman" w:cs="Helvetica"/>
          <w:bCs/>
        </w:rPr>
        <w:t>art of rhetoric</w:t>
      </w:r>
      <w:r>
        <w:t>. It will help the students to feel their inner beauty of poetry.</w:t>
      </w:r>
    </w:p>
    <w:p w:rsidR="00122EEC" w:rsidRDefault="00122EEC" w:rsidP="002211A4">
      <w:pPr>
        <w:jc w:val="both"/>
      </w:pPr>
    </w:p>
    <w:p w:rsidR="00122EEC" w:rsidRPr="006B5671" w:rsidRDefault="00CE5D7E" w:rsidP="002211A4">
      <w:pPr>
        <w:spacing w:after="0" w:line="360" w:lineRule="auto"/>
        <w:jc w:val="both"/>
        <w:rPr>
          <w:b/>
        </w:rPr>
      </w:pPr>
      <w:r w:rsidRPr="006B5671">
        <w:rPr>
          <w:b/>
        </w:rPr>
        <w:t>Medieval</w:t>
      </w:r>
      <w:r w:rsidR="00122EEC" w:rsidRPr="006B5671">
        <w:rPr>
          <w:b/>
        </w:rPr>
        <w:t xml:space="preserve"> Literature</w:t>
      </w:r>
    </w:p>
    <w:p w:rsidR="00122EEC" w:rsidRDefault="00122EEC" w:rsidP="002211A4">
      <w:pPr>
        <w:spacing w:after="0" w:line="360" w:lineRule="auto"/>
        <w:jc w:val="both"/>
      </w:pPr>
      <w:r>
        <w:t xml:space="preserve">The religious literature plays a greater role to understand our own religious life in </w:t>
      </w:r>
      <w:r w:rsidR="00CE5D7E">
        <w:t>medieval</w:t>
      </w:r>
      <w:r>
        <w:t xml:space="preserve"> era. So</w:t>
      </w:r>
      <w:r w:rsidR="00CE5D7E">
        <w:t xml:space="preserve"> </w:t>
      </w:r>
      <w:r w:rsidR="000355B9">
        <w:t>‘</w:t>
      </w:r>
      <w:proofErr w:type="spellStart"/>
      <w:r w:rsidR="00CE5D7E">
        <w:t>Gopi</w:t>
      </w:r>
      <w:proofErr w:type="spellEnd"/>
      <w:r w:rsidR="00CE5D7E">
        <w:t xml:space="preserve"> </w:t>
      </w:r>
      <w:proofErr w:type="spellStart"/>
      <w:r w:rsidR="00CE5D7E">
        <w:t>Chandrer</w:t>
      </w:r>
      <w:proofErr w:type="spellEnd"/>
      <w:r w:rsidR="00CE5D7E">
        <w:t xml:space="preserve"> </w:t>
      </w:r>
      <w:proofErr w:type="spellStart"/>
      <w:r w:rsidR="00CE5D7E">
        <w:t>Gan</w:t>
      </w:r>
      <w:proofErr w:type="spellEnd"/>
      <w:r w:rsidR="000355B9">
        <w:t>’</w:t>
      </w:r>
      <w:r>
        <w:t xml:space="preserve"> is included in the syllabus.</w:t>
      </w:r>
    </w:p>
    <w:p w:rsidR="00122EEC" w:rsidRDefault="00122EEC" w:rsidP="002211A4">
      <w:pPr>
        <w:jc w:val="both"/>
      </w:pPr>
    </w:p>
    <w:p w:rsidR="00CE5D7E" w:rsidRDefault="00CE5D7E" w:rsidP="002211A4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Second Year</w:t>
      </w:r>
    </w:p>
    <w:p w:rsidR="00CE5D7E" w:rsidRPr="00FF4134" w:rsidRDefault="002211A4" w:rsidP="002211A4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2211A4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  <w:r w:rsidR="00CE5D7E">
        <w:rPr>
          <w:sz w:val="32"/>
          <w:szCs w:val="32"/>
        </w:rPr>
        <w:t>Paper</w:t>
      </w:r>
    </w:p>
    <w:p w:rsidR="00CE5D7E" w:rsidRPr="00CE5D7E" w:rsidRDefault="00CE5D7E" w:rsidP="002211A4">
      <w:pPr>
        <w:jc w:val="both"/>
        <w:rPr>
          <w:b/>
        </w:rPr>
      </w:pPr>
    </w:p>
    <w:p w:rsidR="00CE5D7E" w:rsidRPr="00CE5D7E" w:rsidRDefault="00CE5D7E" w:rsidP="002211A4">
      <w:pPr>
        <w:spacing w:after="0" w:line="360" w:lineRule="auto"/>
        <w:jc w:val="both"/>
        <w:rPr>
          <w:b/>
        </w:rPr>
      </w:pPr>
      <w:r w:rsidRPr="00CE5D7E">
        <w:rPr>
          <w:b/>
        </w:rPr>
        <w:t xml:space="preserve">Novel </w:t>
      </w:r>
    </w:p>
    <w:p w:rsidR="00CE5D7E" w:rsidRDefault="00CE5D7E" w:rsidP="002211A4">
      <w:pPr>
        <w:spacing w:after="0" w:line="360" w:lineRule="auto"/>
        <w:jc w:val="both"/>
      </w:pPr>
      <w:r>
        <w:t>A Novel is mirror of our society. That’s why ‘</w:t>
      </w:r>
      <w:proofErr w:type="spellStart"/>
      <w:r>
        <w:t>Krishnakanter</w:t>
      </w:r>
      <w:proofErr w:type="spellEnd"/>
      <w:r>
        <w:t xml:space="preserve"> Will’ by </w:t>
      </w:r>
      <w:proofErr w:type="spellStart"/>
      <w:r>
        <w:t>Bankim</w:t>
      </w:r>
      <w:proofErr w:type="spellEnd"/>
      <w:r>
        <w:t xml:space="preserve"> Chandra </w:t>
      </w:r>
      <w:proofErr w:type="spellStart"/>
      <w:r>
        <w:t>Chattopathy</w:t>
      </w:r>
      <w:proofErr w:type="spellEnd"/>
      <w:r>
        <w:t>, ‘</w:t>
      </w:r>
      <w:proofErr w:type="spellStart"/>
      <w:r>
        <w:t>Sesher</w:t>
      </w:r>
      <w:proofErr w:type="spellEnd"/>
      <w:r>
        <w:t xml:space="preserve"> </w:t>
      </w:r>
      <w:proofErr w:type="spellStart"/>
      <w:r>
        <w:t>Kabita</w:t>
      </w:r>
      <w:proofErr w:type="spellEnd"/>
      <w:r>
        <w:t xml:space="preserve">’ by </w:t>
      </w:r>
      <w:proofErr w:type="spellStart"/>
      <w:r>
        <w:t>Rabindranath</w:t>
      </w:r>
      <w:proofErr w:type="spellEnd"/>
      <w:r>
        <w:t xml:space="preserve"> </w:t>
      </w:r>
      <w:proofErr w:type="spellStart"/>
      <w:r>
        <w:t>Thakur</w:t>
      </w:r>
      <w:proofErr w:type="spellEnd"/>
      <w:r>
        <w:t xml:space="preserve"> and </w:t>
      </w:r>
      <w:proofErr w:type="spellStart"/>
      <w:r>
        <w:t>Kabi</w:t>
      </w:r>
      <w:proofErr w:type="spellEnd"/>
      <w:r w:rsidR="000355B9">
        <w:t xml:space="preserve"> by</w:t>
      </w:r>
      <w:r>
        <w:t xml:space="preserve"> </w:t>
      </w:r>
      <w:proofErr w:type="spellStart"/>
      <w:r>
        <w:t>Tarasankar</w:t>
      </w:r>
      <w:proofErr w:type="spellEnd"/>
      <w:r>
        <w:t xml:space="preserve"> </w:t>
      </w:r>
      <w:proofErr w:type="spellStart"/>
      <w:r>
        <w:t>Bandhapadyay</w:t>
      </w:r>
      <w:proofErr w:type="spellEnd"/>
      <w:r>
        <w:t xml:space="preserve"> is </w:t>
      </w:r>
      <w:proofErr w:type="spellStart"/>
      <w:r>
        <w:t>inseperable</w:t>
      </w:r>
      <w:proofErr w:type="spellEnd"/>
      <w:r>
        <w:t xml:space="preserve"> part of the syllabus to make the students visualize the society through it.</w:t>
      </w:r>
    </w:p>
    <w:p w:rsidR="00CE5D7E" w:rsidRDefault="00CE5D7E" w:rsidP="002211A4">
      <w:pPr>
        <w:jc w:val="both"/>
      </w:pPr>
    </w:p>
    <w:p w:rsidR="00CE5D7E" w:rsidRPr="00CE5D7E" w:rsidRDefault="00CE5D7E" w:rsidP="002211A4">
      <w:pPr>
        <w:spacing w:after="0" w:line="360" w:lineRule="auto"/>
        <w:jc w:val="both"/>
        <w:rPr>
          <w:b/>
        </w:rPr>
      </w:pPr>
      <w:r w:rsidRPr="00CE5D7E">
        <w:rPr>
          <w:b/>
        </w:rPr>
        <w:t>Short Story</w:t>
      </w:r>
    </w:p>
    <w:p w:rsidR="00CE5D7E" w:rsidRDefault="00CE5D7E" w:rsidP="002211A4">
      <w:pPr>
        <w:spacing w:after="0" w:line="360" w:lineRule="auto"/>
        <w:jc w:val="both"/>
      </w:pPr>
      <w:proofErr w:type="spellStart"/>
      <w:r>
        <w:t>Rabindranath</w:t>
      </w:r>
      <w:proofErr w:type="spellEnd"/>
      <w:r>
        <w:t xml:space="preserve"> Tagore is the father Bengali Short Story. By reading student</w:t>
      </w:r>
      <w:r w:rsidR="000355B9">
        <w:t>s</w:t>
      </w:r>
      <w:r>
        <w:t xml:space="preserve"> can understand their own feeling as well the feeling of the others.</w:t>
      </w:r>
    </w:p>
    <w:p w:rsidR="00CE5D7E" w:rsidRDefault="00CE5D7E" w:rsidP="002211A4">
      <w:pPr>
        <w:jc w:val="both"/>
      </w:pPr>
    </w:p>
    <w:p w:rsidR="002211A4" w:rsidRDefault="002211A4" w:rsidP="002211A4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Second Year</w:t>
      </w:r>
    </w:p>
    <w:p w:rsidR="002211A4" w:rsidRPr="00FF4134" w:rsidRDefault="002211A4" w:rsidP="002211A4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Pr="002211A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Paper</w:t>
      </w:r>
    </w:p>
    <w:p w:rsidR="002211A4" w:rsidRDefault="002211A4" w:rsidP="002211A4">
      <w:pPr>
        <w:jc w:val="both"/>
      </w:pPr>
    </w:p>
    <w:p w:rsidR="00CE5D7E" w:rsidRDefault="00CE5D7E" w:rsidP="002211A4">
      <w:pPr>
        <w:jc w:val="both"/>
      </w:pPr>
    </w:p>
    <w:p w:rsidR="002211A4" w:rsidRPr="002211A4" w:rsidRDefault="002211A4" w:rsidP="002211A4">
      <w:pPr>
        <w:spacing w:after="0" w:line="360" w:lineRule="auto"/>
        <w:jc w:val="both"/>
        <w:rPr>
          <w:b/>
        </w:rPr>
      </w:pPr>
      <w:r w:rsidRPr="002211A4">
        <w:rPr>
          <w:b/>
        </w:rPr>
        <w:t>Essay</w:t>
      </w:r>
    </w:p>
    <w:p w:rsidR="00CE5D7E" w:rsidRDefault="002211A4" w:rsidP="002211A4">
      <w:pPr>
        <w:jc w:val="both"/>
      </w:pPr>
      <w:proofErr w:type="spellStart"/>
      <w:r>
        <w:t>Bankim</w:t>
      </w:r>
      <w:proofErr w:type="spellEnd"/>
      <w:r>
        <w:t xml:space="preserve"> Chandra </w:t>
      </w:r>
      <w:proofErr w:type="spellStart"/>
      <w:r>
        <w:t>Chattopadhya</w:t>
      </w:r>
      <w:proofErr w:type="spellEnd"/>
      <w:r w:rsidR="000355B9">
        <w:t xml:space="preserve"> is the first </w:t>
      </w:r>
      <w:proofErr w:type="spellStart"/>
      <w:r w:rsidR="000355B9">
        <w:t>sucessful</w:t>
      </w:r>
      <w:proofErr w:type="spellEnd"/>
      <w:r w:rsidR="000355B9">
        <w:t xml:space="preserve"> es</w:t>
      </w:r>
      <w:r>
        <w:t>s</w:t>
      </w:r>
      <w:r w:rsidR="000355B9">
        <w:t>a</w:t>
      </w:r>
      <w:r>
        <w:t xml:space="preserve">y </w:t>
      </w:r>
      <w:proofErr w:type="spellStart"/>
      <w:r>
        <w:t>writter</w:t>
      </w:r>
      <w:proofErr w:type="spellEnd"/>
      <w:r>
        <w:t xml:space="preserve"> in Bengali literature, and </w:t>
      </w:r>
      <w:proofErr w:type="spellStart"/>
      <w:r w:rsidR="00E509A7">
        <w:t>Rabindranath</w:t>
      </w:r>
      <w:proofErr w:type="spellEnd"/>
      <w:r w:rsidR="00E509A7">
        <w:t xml:space="preserve"> Tagore, </w:t>
      </w:r>
      <w:proofErr w:type="spellStart"/>
      <w:r w:rsidR="00E509A7">
        <w:t>Gopal</w:t>
      </w:r>
      <w:proofErr w:type="spellEnd"/>
      <w:r w:rsidR="00E509A7">
        <w:t xml:space="preserve"> </w:t>
      </w:r>
      <w:proofErr w:type="spellStart"/>
      <w:r w:rsidR="00E509A7">
        <w:t>Haldar</w:t>
      </w:r>
      <w:proofErr w:type="spellEnd"/>
      <w:r w:rsidR="00E509A7">
        <w:t xml:space="preserve">, </w:t>
      </w:r>
      <w:proofErr w:type="spellStart"/>
      <w:r w:rsidR="00E509A7">
        <w:t>Promotha</w:t>
      </w:r>
      <w:proofErr w:type="spellEnd"/>
      <w:r w:rsidR="00E509A7">
        <w:t xml:space="preserve"> </w:t>
      </w:r>
      <w:proofErr w:type="spellStart"/>
      <w:r w:rsidR="00E509A7">
        <w:t>Choudhury</w:t>
      </w:r>
      <w:proofErr w:type="spellEnd"/>
      <w:r w:rsidR="00E509A7">
        <w:t xml:space="preserve">, </w:t>
      </w:r>
      <w:proofErr w:type="spellStart"/>
      <w:r w:rsidR="00E509A7">
        <w:t>Badhhadeb</w:t>
      </w:r>
      <w:proofErr w:type="spellEnd"/>
      <w:r w:rsidR="00E509A7">
        <w:t xml:space="preserve"> </w:t>
      </w:r>
      <w:proofErr w:type="spellStart"/>
      <w:r w:rsidR="00E509A7">
        <w:t>Basu</w:t>
      </w:r>
      <w:proofErr w:type="spellEnd"/>
      <w:r w:rsidR="00E509A7">
        <w:t xml:space="preserve">, </w:t>
      </w:r>
      <w:proofErr w:type="spellStart"/>
      <w:r w:rsidR="00E509A7">
        <w:t>Annadashankar</w:t>
      </w:r>
      <w:proofErr w:type="spellEnd"/>
      <w:r w:rsidR="00E509A7">
        <w:t xml:space="preserve"> Roy</w:t>
      </w:r>
      <w:r>
        <w:t xml:space="preserve"> are the other</w:t>
      </w:r>
      <w:r w:rsidR="000355B9">
        <w:t xml:space="preserve"> successful</w:t>
      </w:r>
      <w:r>
        <w:t xml:space="preserve"> essay </w:t>
      </w:r>
      <w:r w:rsidR="000355B9">
        <w:t>writer</w:t>
      </w:r>
      <w:r>
        <w:t>s</w:t>
      </w:r>
      <w:r w:rsidR="000355B9">
        <w:t xml:space="preserve"> </w:t>
      </w:r>
      <w:r>
        <w:t>who established the Bengali</w:t>
      </w:r>
      <w:r w:rsidR="000355B9">
        <w:t xml:space="preserve"> </w:t>
      </w:r>
      <w:proofErr w:type="spellStart"/>
      <w:r>
        <w:t>intelectural</w:t>
      </w:r>
      <w:proofErr w:type="spellEnd"/>
      <w:r>
        <w:t xml:space="preserve"> to root out the problems</w:t>
      </w:r>
      <w:r w:rsidR="000355B9">
        <w:t xml:space="preserve"> </w:t>
      </w:r>
      <w:r>
        <w:t xml:space="preserve">of </w:t>
      </w:r>
      <w:proofErr w:type="spellStart"/>
      <w:r>
        <w:t>oursociety</w:t>
      </w:r>
      <w:proofErr w:type="spellEnd"/>
      <w:r>
        <w:t xml:space="preserve">. So the careful reading of their </w:t>
      </w:r>
      <w:proofErr w:type="spellStart"/>
      <w:r>
        <w:t>writting</w:t>
      </w:r>
      <w:proofErr w:type="spellEnd"/>
      <w:r>
        <w:t xml:space="preserve"> is </w:t>
      </w:r>
      <w:proofErr w:type="gramStart"/>
      <w:r>
        <w:t>must  to</w:t>
      </w:r>
      <w:proofErr w:type="gramEnd"/>
      <w:r>
        <w:t xml:space="preserve"> know the existing</w:t>
      </w:r>
      <w:r w:rsidR="000355B9">
        <w:t xml:space="preserve"> </w:t>
      </w:r>
      <w:r>
        <w:t>social issues</w:t>
      </w:r>
      <w:r w:rsidR="00E509A7">
        <w:t>.</w:t>
      </w:r>
    </w:p>
    <w:p w:rsidR="00E509A7" w:rsidRDefault="00E509A7" w:rsidP="002211A4">
      <w:pPr>
        <w:jc w:val="both"/>
      </w:pPr>
    </w:p>
    <w:p w:rsidR="00E509A7" w:rsidRDefault="00E509A7" w:rsidP="00E509A7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Third Year</w:t>
      </w:r>
    </w:p>
    <w:p w:rsidR="00E509A7" w:rsidRPr="00FF4134" w:rsidRDefault="00E509A7" w:rsidP="00E509A7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Pr="002211A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Paper</w:t>
      </w:r>
    </w:p>
    <w:p w:rsidR="00E509A7" w:rsidRDefault="00E509A7" w:rsidP="002211A4">
      <w:pPr>
        <w:jc w:val="both"/>
      </w:pPr>
    </w:p>
    <w:p w:rsidR="00E509A7" w:rsidRDefault="00E509A7" w:rsidP="002211A4">
      <w:pPr>
        <w:jc w:val="both"/>
      </w:pPr>
    </w:p>
    <w:p w:rsidR="00236210" w:rsidRPr="00236210" w:rsidRDefault="00236210" w:rsidP="00236210">
      <w:pPr>
        <w:spacing w:after="0" w:line="360" w:lineRule="auto"/>
        <w:jc w:val="both"/>
        <w:rPr>
          <w:b/>
        </w:rPr>
      </w:pPr>
      <w:r w:rsidRPr="00236210">
        <w:rPr>
          <w:b/>
        </w:rPr>
        <w:t>Drama</w:t>
      </w:r>
    </w:p>
    <w:p w:rsidR="00236210" w:rsidRDefault="00236210" w:rsidP="00236210">
      <w:pPr>
        <w:spacing w:after="0" w:line="360" w:lineRule="auto"/>
        <w:ind w:firstLine="720"/>
        <w:jc w:val="both"/>
      </w:pPr>
      <w:r>
        <w:t xml:space="preserve">Drama </w:t>
      </w:r>
      <w:proofErr w:type="spellStart"/>
      <w:r>
        <w:t>developes</w:t>
      </w:r>
      <w:proofErr w:type="spellEnd"/>
      <w:r>
        <w:t xml:space="preserve"> the power to plan, create, adapt, perform, appreciate and evaluate a </w:t>
      </w:r>
      <w:proofErr w:type="spellStart"/>
      <w:r>
        <w:t>pice</w:t>
      </w:r>
      <w:proofErr w:type="spellEnd"/>
      <w:r w:rsidR="000355B9">
        <w:t xml:space="preserve"> of literature. The</w:t>
      </w:r>
      <w:r>
        <w:t xml:space="preserve"> </w:t>
      </w:r>
      <w:proofErr w:type="gramStart"/>
      <w:r>
        <w:t>p</w:t>
      </w:r>
      <w:r w:rsidR="000355B9">
        <w:t>ioneer in this field in Bengali Literature are</w:t>
      </w:r>
      <w:proofErr w:type="gramEnd"/>
      <w:r>
        <w:t xml:space="preserve"> Mir </w:t>
      </w:r>
      <w:proofErr w:type="spellStart"/>
      <w:r>
        <w:t>Musharaf</w:t>
      </w:r>
      <w:proofErr w:type="spellEnd"/>
      <w:r>
        <w:t xml:space="preserve"> </w:t>
      </w:r>
      <w:proofErr w:type="spellStart"/>
      <w:r>
        <w:t>Hossain</w:t>
      </w:r>
      <w:proofErr w:type="spellEnd"/>
      <w:r>
        <w:t xml:space="preserve">, </w:t>
      </w:r>
      <w:proofErr w:type="spellStart"/>
      <w:r>
        <w:t>Rabindranath</w:t>
      </w:r>
      <w:proofErr w:type="spellEnd"/>
      <w:r>
        <w:t xml:space="preserve"> </w:t>
      </w:r>
      <w:proofErr w:type="spellStart"/>
      <w:r>
        <w:t>Tagor</w:t>
      </w:r>
      <w:proofErr w:type="spellEnd"/>
      <w:r>
        <w:t xml:space="preserve">, </w:t>
      </w:r>
      <w:proofErr w:type="spellStart"/>
      <w:r>
        <w:t>Tulshi</w:t>
      </w:r>
      <w:proofErr w:type="spellEnd"/>
      <w:r>
        <w:t xml:space="preserve"> </w:t>
      </w:r>
      <w:proofErr w:type="spellStart"/>
      <w:r>
        <w:t>Lahiri</w:t>
      </w:r>
      <w:proofErr w:type="spellEnd"/>
      <w:r>
        <w:t>. Apart from that ‘</w:t>
      </w:r>
      <w:r w:rsidR="001C6509">
        <w:t>One act Drama</w:t>
      </w:r>
      <w:r>
        <w:t xml:space="preserve">’ </w:t>
      </w:r>
      <w:r w:rsidR="0087063B">
        <w:t>– ‘</w:t>
      </w:r>
      <w:proofErr w:type="spellStart"/>
      <w:r w:rsidR="0087063B">
        <w:t>Bidyut</w:t>
      </w:r>
      <w:proofErr w:type="spellEnd"/>
      <w:r w:rsidR="0087063B">
        <w:t xml:space="preserve"> </w:t>
      </w:r>
      <w:proofErr w:type="spellStart"/>
      <w:r w:rsidR="0087063B">
        <w:t>Parna</w:t>
      </w:r>
      <w:proofErr w:type="spellEnd"/>
      <w:r w:rsidR="0087063B">
        <w:t>’ (</w:t>
      </w:r>
      <w:proofErr w:type="spellStart"/>
      <w:r w:rsidR="0087063B">
        <w:t>Manmatha</w:t>
      </w:r>
      <w:proofErr w:type="spellEnd"/>
      <w:r w:rsidR="0087063B">
        <w:t xml:space="preserve"> Roy), ‘</w:t>
      </w:r>
      <w:proofErr w:type="spellStart"/>
      <w:r w:rsidR="0087063B">
        <w:t>Ghum</w:t>
      </w:r>
      <w:proofErr w:type="spellEnd"/>
      <w:r w:rsidR="0087063B">
        <w:t xml:space="preserve"> </w:t>
      </w:r>
      <w:proofErr w:type="spellStart"/>
      <w:r w:rsidR="0087063B">
        <w:t>Nei</w:t>
      </w:r>
      <w:proofErr w:type="spellEnd"/>
      <w:r w:rsidR="0087063B">
        <w:t>’ (</w:t>
      </w:r>
      <w:proofErr w:type="spellStart"/>
      <w:r w:rsidR="0087063B">
        <w:t>Utpal</w:t>
      </w:r>
      <w:proofErr w:type="spellEnd"/>
      <w:r w:rsidR="0087063B">
        <w:t xml:space="preserve"> </w:t>
      </w:r>
      <w:proofErr w:type="spellStart"/>
      <w:r w:rsidR="0087063B">
        <w:t>Dutta</w:t>
      </w:r>
      <w:proofErr w:type="spellEnd"/>
      <w:r w:rsidR="0087063B">
        <w:t xml:space="preserve">) </w:t>
      </w:r>
      <w:r>
        <w:t xml:space="preserve">and </w:t>
      </w:r>
      <w:r w:rsidR="0087063B">
        <w:t>‘</w:t>
      </w:r>
      <w:proofErr w:type="spellStart"/>
      <w:r w:rsidR="0087063B">
        <w:t>Rakshas</w:t>
      </w:r>
      <w:proofErr w:type="spellEnd"/>
      <w:r w:rsidR="0087063B">
        <w:t>’</w:t>
      </w:r>
      <w:r>
        <w:t xml:space="preserve"> by </w:t>
      </w:r>
      <w:proofErr w:type="spellStart"/>
      <w:r w:rsidR="0087063B">
        <w:t>Mahita</w:t>
      </w:r>
      <w:proofErr w:type="spellEnd"/>
      <w:r w:rsidR="0087063B">
        <w:t xml:space="preserve"> </w:t>
      </w:r>
      <w:proofErr w:type="spellStart"/>
      <w:r w:rsidR="0087063B">
        <w:t>Chattapadhay</w:t>
      </w:r>
      <w:proofErr w:type="spellEnd"/>
      <w:r>
        <w:t xml:space="preserve"> have created a great impact in the field of Bengali Drama &amp; Art.</w:t>
      </w:r>
    </w:p>
    <w:p w:rsidR="00E509A7" w:rsidRDefault="00E509A7" w:rsidP="002211A4">
      <w:pPr>
        <w:jc w:val="both"/>
      </w:pPr>
    </w:p>
    <w:p w:rsidR="000355B9" w:rsidRDefault="000355B9" w:rsidP="002211A4">
      <w:pPr>
        <w:jc w:val="both"/>
      </w:pPr>
    </w:p>
    <w:p w:rsidR="000355B9" w:rsidRDefault="000355B9" w:rsidP="002211A4">
      <w:pPr>
        <w:jc w:val="both"/>
      </w:pPr>
    </w:p>
    <w:p w:rsidR="000355B9" w:rsidRDefault="000355B9" w:rsidP="002211A4">
      <w:pPr>
        <w:jc w:val="both"/>
      </w:pPr>
    </w:p>
    <w:p w:rsidR="000355B9" w:rsidRDefault="000355B9" w:rsidP="002211A4">
      <w:pPr>
        <w:jc w:val="both"/>
      </w:pPr>
    </w:p>
    <w:p w:rsidR="000355B9" w:rsidRDefault="000355B9" w:rsidP="002211A4">
      <w:pPr>
        <w:jc w:val="both"/>
      </w:pPr>
    </w:p>
    <w:p w:rsidR="000355B9" w:rsidRDefault="000355B9" w:rsidP="002211A4">
      <w:pPr>
        <w:jc w:val="both"/>
      </w:pPr>
    </w:p>
    <w:p w:rsidR="000355B9" w:rsidRDefault="000355B9" w:rsidP="002211A4">
      <w:pPr>
        <w:jc w:val="both"/>
      </w:pPr>
    </w:p>
    <w:p w:rsidR="0087063B" w:rsidRDefault="0087063B" w:rsidP="0087063B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Third Year</w:t>
      </w:r>
    </w:p>
    <w:p w:rsidR="0087063B" w:rsidRPr="00FF4134" w:rsidRDefault="0087063B" w:rsidP="0087063B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Pr="002211A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Paper</w:t>
      </w:r>
    </w:p>
    <w:p w:rsidR="0087063B" w:rsidRDefault="0087063B" w:rsidP="002211A4">
      <w:pPr>
        <w:jc w:val="both"/>
      </w:pPr>
    </w:p>
    <w:p w:rsidR="0087063B" w:rsidRDefault="0087063B" w:rsidP="002211A4">
      <w:pPr>
        <w:jc w:val="both"/>
      </w:pPr>
    </w:p>
    <w:p w:rsidR="00344183" w:rsidRPr="00344183" w:rsidRDefault="00344183" w:rsidP="00344183">
      <w:pPr>
        <w:spacing w:after="0" w:line="360" w:lineRule="auto"/>
        <w:jc w:val="both"/>
        <w:rPr>
          <w:b/>
        </w:rPr>
      </w:pPr>
      <w:r w:rsidRPr="00344183">
        <w:rPr>
          <w:b/>
        </w:rPr>
        <w:t xml:space="preserve">Poetry of </w:t>
      </w:r>
      <w:proofErr w:type="spellStart"/>
      <w:r w:rsidRPr="00344183">
        <w:rPr>
          <w:b/>
        </w:rPr>
        <w:t>Rabindranath</w:t>
      </w:r>
      <w:proofErr w:type="spellEnd"/>
      <w:r w:rsidRPr="00344183">
        <w:rPr>
          <w:b/>
        </w:rPr>
        <w:t xml:space="preserve"> Tagore and Short Story</w:t>
      </w:r>
    </w:p>
    <w:p w:rsidR="00344183" w:rsidRDefault="00344183" w:rsidP="00344183">
      <w:pPr>
        <w:spacing w:after="0" w:line="360" w:lineRule="auto"/>
        <w:jc w:val="both"/>
      </w:pPr>
      <w:r>
        <w:t xml:space="preserve">Poetry of </w:t>
      </w:r>
      <w:proofErr w:type="spellStart"/>
      <w:r>
        <w:t>Rabindranath</w:t>
      </w:r>
      <w:proofErr w:type="spellEnd"/>
      <w:r>
        <w:t xml:space="preserve"> Tagore is relevant in Bengali literature and in world literature as well. It has a </w:t>
      </w:r>
      <w:bookmarkStart w:id="0" w:name="_GoBack"/>
      <w:bookmarkEnd w:id="0"/>
      <w:r>
        <w:t xml:space="preserve">clear impact on the Short stories of </w:t>
      </w:r>
      <w:proofErr w:type="spellStart"/>
      <w:r>
        <w:t>Prabhat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. Short stories of </w:t>
      </w:r>
      <w:proofErr w:type="spellStart"/>
      <w:r>
        <w:t>Prabhat</w:t>
      </w:r>
      <w:proofErr w:type="spellEnd"/>
      <w:r>
        <w:t xml:space="preserve"> </w:t>
      </w:r>
      <w:proofErr w:type="spellStart"/>
      <w:r>
        <w:t>Kuramalongh</w:t>
      </w:r>
      <w:proofErr w:type="spellEnd"/>
      <w:r>
        <w:t xml:space="preserve"> with Tagore have been included in the syllabus to make the students understand, the self and others.</w:t>
      </w:r>
    </w:p>
    <w:p w:rsidR="00344183" w:rsidRPr="00344183" w:rsidRDefault="00344183" w:rsidP="00344183">
      <w:pPr>
        <w:spacing w:after="0" w:line="360" w:lineRule="auto"/>
        <w:jc w:val="both"/>
        <w:rPr>
          <w:b/>
        </w:rPr>
      </w:pPr>
      <w:r w:rsidRPr="00344183">
        <w:rPr>
          <w:b/>
        </w:rPr>
        <w:t xml:space="preserve">Modern </w:t>
      </w:r>
      <w:proofErr w:type="spellStart"/>
      <w:r w:rsidRPr="00344183">
        <w:rPr>
          <w:b/>
        </w:rPr>
        <w:t>Poety</w:t>
      </w:r>
      <w:proofErr w:type="spellEnd"/>
    </w:p>
    <w:p w:rsidR="00344183" w:rsidRDefault="00344183" w:rsidP="00344183">
      <w:pPr>
        <w:spacing w:after="0" w:line="360" w:lineRule="auto"/>
        <w:jc w:val="both"/>
      </w:pPr>
      <w:r>
        <w:t xml:space="preserve">It is believed that modern </w:t>
      </w:r>
      <w:proofErr w:type="spellStart"/>
      <w:r>
        <w:t>poety</w:t>
      </w:r>
      <w:proofErr w:type="spellEnd"/>
      <w:r>
        <w:t xml:space="preserve"> of Bengali literature has been </w:t>
      </w:r>
      <w:proofErr w:type="spellStart"/>
      <w:r>
        <w:t>evoleved</w:t>
      </w:r>
      <w:proofErr w:type="spellEnd"/>
      <w:r>
        <w:t xml:space="preserve"> by </w:t>
      </w:r>
      <w:proofErr w:type="spellStart"/>
      <w:r>
        <w:t>Madhusudan</w:t>
      </w:r>
      <w:proofErr w:type="spellEnd"/>
      <w:r>
        <w:t xml:space="preserve"> </w:t>
      </w:r>
      <w:proofErr w:type="spellStart"/>
      <w:r>
        <w:t>Dutta</w:t>
      </w:r>
      <w:proofErr w:type="spellEnd"/>
      <w:r>
        <w:t xml:space="preserve"> and </w:t>
      </w:r>
      <w:proofErr w:type="spellStart"/>
      <w:r>
        <w:t>Jatindranath</w:t>
      </w:r>
      <w:proofErr w:type="spellEnd"/>
      <w:r>
        <w:t xml:space="preserve">. So this will </w:t>
      </w:r>
      <w:proofErr w:type="spellStart"/>
      <w:r>
        <w:t>defentely</w:t>
      </w:r>
      <w:proofErr w:type="spellEnd"/>
      <w:r>
        <w:t xml:space="preserve"> help the students to catch the flow of literature.</w:t>
      </w:r>
    </w:p>
    <w:p w:rsidR="00344183" w:rsidRDefault="00344183" w:rsidP="00344183">
      <w:pPr>
        <w:spacing w:after="0" w:line="360" w:lineRule="auto"/>
        <w:jc w:val="both"/>
      </w:pPr>
    </w:p>
    <w:p w:rsidR="00344183" w:rsidRDefault="00344183" w:rsidP="00344183">
      <w:pPr>
        <w:spacing w:after="0" w:line="360" w:lineRule="auto"/>
        <w:jc w:val="both"/>
      </w:pPr>
    </w:p>
    <w:p w:rsidR="00344183" w:rsidRDefault="00344183" w:rsidP="00344183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Third Year</w:t>
      </w:r>
    </w:p>
    <w:p w:rsidR="00344183" w:rsidRDefault="00344183" w:rsidP="00344183">
      <w:pPr>
        <w:spacing w:after="0" w:line="360" w:lineRule="auto"/>
        <w:jc w:val="center"/>
      </w:pPr>
      <w:r>
        <w:rPr>
          <w:sz w:val="32"/>
          <w:szCs w:val="32"/>
        </w:rPr>
        <w:t>7</w:t>
      </w:r>
      <w:r w:rsidRPr="002211A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Paper</w:t>
      </w:r>
    </w:p>
    <w:p w:rsidR="00344183" w:rsidRDefault="00344183" w:rsidP="00344183">
      <w:pPr>
        <w:spacing w:after="0" w:line="360" w:lineRule="auto"/>
        <w:jc w:val="both"/>
      </w:pPr>
    </w:p>
    <w:p w:rsidR="00344183" w:rsidRPr="00344183" w:rsidRDefault="00344183" w:rsidP="00344183">
      <w:pPr>
        <w:spacing w:after="0" w:line="360" w:lineRule="auto"/>
        <w:jc w:val="both"/>
        <w:rPr>
          <w:b/>
        </w:rPr>
      </w:pPr>
      <w:r w:rsidRPr="00344183">
        <w:rPr>
          <w:b/>
        </w:rPr>
        <w:t>Novel &amp;</w:t>
      </w:r>
      <w:r>
        <w:rPr>
          <w:b/>
        </w:rPr>
        <w:t xml:space="preserve"> </w:t>
      </w:r>
      <w:proofErr w:type="spellStart"/>
      <w:r w:rsidRPr="00344183">
        <w:rPr>
          <w:b/>
        </w:rPr>
        <w:t>Stort</w:t>
      </w:r>
      <w:proofErr w:type="spellEnd"/>
      <w:r w:rsidRPr="00344183">
        <w:rPr>
          <w:b/>
        </w:rPr>
        <w:t xml:space="preserve"> stories</w:t>
      </w:r>
    </w:p>
    <w:p w:rsidR="00344183" w:rsidRDefault="00344183" w:rsidP="00344183">
      <w:pPr>
        <w:spacing w:after="0" w:line="360" w:lineRule="auto"/>
        <w:jc w:val="both"/>
      </w:pPr>
      <w:r>
        <w:tab/>
        <w:t>Like every</w:t>
      </w:r>
      <w:r w:rsidR="000355B9">
        <w:t xml:space="preserve"> </w:t>
      </w:r>
      <w:r>
        <w:t>literature Bengali literature finds its soul</w:t>
      </w:r>
      <w:r w:rsidR="000355B9">
        <w:t xml:space="preserve"> </w:t>
      </w:r>
      <w:r>
        <w:t xml:space="preserve">through Novel </w:t>
      </w:r>
      <w:r w:rsidR="000355B9">
        <w:t xml:space="preserve">and </w:t>
      </w:r>
      <w:r>
        <w:t xml:space="preserve">Short stories. After </w:t>
      </w:r>
      <w:proofErr w:type="spellStart"/>
      <w:r>
        <w:t>Bankinchandra</w:t>
      </w:r>
      <w:proofErr w:type="spellEnd"/>
      <w:r>
        <w:t xml:space="preserve"> </w:t>
      </w:r>
      <w:proofErr w:type="spellStart"/>
      <w:r>
        <w:t>Chattopadhya</w:t>
      </w:r>
      <w:proofErr w:type="spellEnd"/>
      <w:r w:rsidR="00EA24DC">
        <w:t>,</w:t>
      </w:r>
      <w:r>
        <w:t xml:space="preserve"> </w:t>
      </w:r>
      <w:proofErr w:type="spellStart"/>
      <w:r w:rsidR="00EA24DC">
        <w:t>Bibhutibhusan</w:t>
      </w:r>
      <w:proofErr w:type="spellEnd"/>
      <w:r w:rsidR="00EA24DC">
        <w:t xml:space="preserve"> </w:t>
      </w:r>
      <w:proofErr w:type="spellStart"/>
      <w:r w:rsidR="00EA24DC">
        <w:t>Bandhapadhay</w:t>
      </w:r>
      <w:proofErr w:type="spellEnd"/>
      <w:r w:rsidR="00EA24DC">
        <w:t xml:space="preserve">, </w:t>
      </w:r>
      <w:proofErr w:type="spellStart"/>
      <w:r>
        <w:t>Abhijit</w:t>
      </w:r>
      <w:proofErr w:type="spellEnd"/>
      <w:r>
        <w:t xml:space="preserve"> </w:t>
      </w:r>
      <w:proofErr w:type="spellStart"/>
      <w:r>
        <w:t>Sen</w:t>
      </w:r>
      <w:proofErr w:type="spellEnd"/>
      <w:r w:rsidR="00EA24DC">
        <w:t xml:space="preserve">, </w:t>
      </w:r>
      <w:proofErr w:type="spellStart"/>
      <w:r w:rsidR="00EA24DC">
        <w:t>Adaitya</w:t>
      </w:r>
      <w:proofErr w:type="spellEnd"/>
      <w:r w:rsidR="00EA24DC">
        <w:t xml:space="preserve"> </w:t>
      </w:r>
      <w:proofErr w:type="spellStart"/>
      <w:r w:rsidR="00EA24DC">
        <w:t>Malla</w:t>
      </w:r>
      <w:proofErr w:type="spellEnd"/>
      <w:r w:rsidR="00EA24DC">
        <w:t xml:space="preserve"> Barman</w:t>
      </w:r>
      <w:r>
        <w:t xml:space="preserve"> has contributed</w:t>
      </w:r>
      <w:r w:rsidR="000355B9">
        <w:t xml:space="preserve"> </w:t>
      </w:r>
      <w:r>
        <w:t>a lot in this field. To understand the subaltern and marginal people students have to study this part of literature.</w:t>
      </w:r>
    </w:p>
    <w:p w:rsidR="00344183" w:rsidRDefault="00344183" w:rsidP="00344183">
      <w:pPr>
        <w:spacing w:after="0" w:line="360" w:lineRule="auto"/>
        <w:jc w:val="both"/>
      </w:pPr>
    </w:p>
    <w:p w:rsidR="00EA24DC" w:rsidRDefault="00EA24DC" w:rsidP="00344183">
      <w:pPr>
        <w:spacing w:after="0" w:line="360" w:lineRule="auto"/>
        <w:jc w:val="both"/>
      </w:pPr>
    </w:p>
    <w:p w:rsidR="000355B9" w:rsidRDefault="000355B9" w:rsidP="00344183">
      <w:pPr>
        <w:spacing w:after="0" w:line="360" w:lineRule="auto"/>
        <w:jc w:val="both"/>
      </w:pPr>
    </w:p>
    <w:p w:rsidR="000355B9" w:rsidRDefault="000355B9" w:rsidP="00344183">
      <w:pPr>
        <w:spacing w:after="0" w:line="360" w:lineRule="auto"/>
        <w:jc w:val="both"/>
      </w:pPr>
    </w:p>
    <w:p w:rsidR="000355B9" w:rsidRDefault="000355B9" w:rsidP="00344183">
      <w:pPr>
        <w:spacing w:after="0" w:line="360" w:lineRule="auto"/>
        <w:jc w:val="both"/>
      </w:pPr>
    </w:p>
    <w:p w:rsidR="000355B9" w:rsidRDefault="000355B9" w:rsidP="00344183">
      <w:pPr>
        <w:spacing w:after="0" w:line="360" w:lineRule="auto"/>
        <w:jc w:val="both"/>
      </w:pPr>
    </w:p>
    <w:p w:rsidR="000355B9" w:rsidRDefault="000355B9" w:rsidP="00344183">
      <w:pPr>
        <w:spacing w:after="0" w:line="360" w:lineRule="auto"/>
        <w:jc w:val="both"/>
      </w:pPr>
    </w:p>
    <w:p w:rsidR="00EA24DC" w:rsidRDefault="00EA24DC" w:rsidP="00EA24DC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Third Year</w:t>
      </w:r>
    </w:p>
    <w:p w:rsidR="00EA24DC" w:rsidRDefault="00EA24DC" w:rsidP="00EA24DC">
      <w:pPr>
        <w:spacing w:after="0" w:line="360" w:lineRule="auto"/>
        <w:jc w:val="center"/>
      </w:pPr>
      <w:r>
        <w:rPr>
          <w:sz w:val="32"/>
          <w:szCs w:val="32"/>
        </w:rPr>
        <w:t>8</w:t>
      </w:r>
      <w:r w:rsidRPr="002211A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Paper</w:t>
      </w:r>
    </w:p>
    <w:p w:rsidR="00EA24DC" w:rsidRDefault="00EA24DC" w:rsidP="00344183">
      <w:pPr>
        <w:spacing w:after="0" w:line="360" w:lineRule="auto"/>
        <w:jc w:val="both"/>
      </w:pPr>
    </w:p>
    <w:p w:rsidR="00EA24DC" w:rsidRDefault="00EA24DC" w:rsidP="00344183">
      <w:pPr>
        <w:spacing w:after="0" w:line="360" w:lineRule="auto"/>
        <w:jc w:val="both"/>
      </w:pPr>
    </w:p>
    <w:p w:rsidR="00344183" w:rsidRDefault="00344183" w:rsidP="00344183">
      <w:pPr>
        <w:spacing w:after="0" w:line="360" w:lineRule="auto"/>
        <w:jc w:val="both"/>
      </w:pPr>
    </w:p>
    <w:p w:rsidR="00EA24DC" w:rsidRPr="00EA24DC" w:rsidRDefault="00EA24DC" w:rsidP="00EA24DC">
      <w:pPr>
        <w:spacing w:after="0" w:line="360" w:lineRule="auto"/>
        <w:jc w:val="both"/>
        <w:rPr>
          <w:b/>
        </w:rPr>
      </w:pPr>
      <w:r w:rsidRPr="00EA24DC">
        <w:rPr>
          <w:b/>
        </w:rPr>
        <w:t>Sanskrit</w:t>
      </w:r>
      <w:r w:rsidR="00BF13FD">
        <w:rPr>
          <w:b/>
        </w:rPr>
        <w:t>, Hindi &amp; Others Indian</w:t>
      </w:r>
      <w:r w:rsidRPr="00EA24DC">
        <w:rPr>
          <w:b/>
        </w:rPr>
        <w:t xml:space="preserve"> </w:t>
      </w:r>
      <w:r w:rsidR="00BF13FD">
        <w:rPr>
          <w:b/>
        </w:rPr>
        <w:t>Literature</w:t>
      </w:r>
    </w:p>
    <w:p w:rsidR="00344183" w:rsidRDefault="00EA24DC" w:rsidP="00344183">
      <w:pPr>
        <w:spacing w:after="0" w:line="360" w:lineRule="auto"/>
        <w:jc w:val="both"/>
      </w:pPr>
      <w:r>
        <w:t xml:space="preserve">Comparative literature reading </w:t>
      </w:r>
      <w:r w:rsidR="000355B9">
        <w:t>is</w:t>
      </w:r>
      <w:r>
        <w:t xml:space="preserve"> essential for deeper understanding of own language &amp; literature. So</w:t>
      </w:r>
      <w:r w:rsidR="000355B9">
        <w:t xml:space="preserve"> </w:t>
      </w:r>
      <w:r>
        <w:t>it will encourage the students for a deeper study.</w:t>
      </w:r>
      <w:r w:rsidR="006517FA">
        <w:tab/>
      </w:r>
    </w:p>
    <w:p w:rsidR="00877C29" w:rsidRDefault="00877C29" w:rsidP="00344183">
      <w:pPr>
        <w:spacing w:after="0" w:line="360" w:lineRule="auto"/>
        <w:jc w:val="both"/>
      </w:pPr>
    </w:p>
    <w:p w:rsidR="00877C29" w:rsidRPr="00877C29" w:rsidRDefault="00877C29" w:rsidP="00877C29">
      <w:pPr>
        <w:spacing w:after="0" w:line="360" w:lineRule="auto"/>
        <w:jc w:val="both"/>
        <w:rPr>
          <w:b/>
        </w:rPr>
      </w:pPr>
      <w:r>
        <w:rPr>
          <w:b/>
        </w:rPr>
        <w:t>Easy on Literature and Culture</w:t>
      </w:r>
    </w:p>
    <w:p w:rsidR="00877C29" w:rsidRDefault="00877C29" w:rsidP="00877C29">
      <w:pPr>
        <w:spacing w:after="0" w:line="360" w:lineRule="auto"/>
        <w:ind w:firstLine="720"/>
        <w:jc w:val="both"/>
      </w:pPr>
      <w:r>
        <w:t xml:space="preserve">Only </w:t>
      </w:r>
      <w:proofErr w:type="spellStart"/>
      <w:r>
        <w:t>theoritical</w:t>
      </w:r>
      <w:proofErr w:type="spellEnd"/>
      <w:r>
        <w:t xml:space="preserve"> knowledge is not enough for the overall development of the student</w:t>
      </w:r>
      <w:r w:rsidR="000355B9">
        <w:t>s</w:t>
      </w:r>
      <w:r>
        <w:t xml:space="preserve"> </w:t>
      </w:r>
      <w:proofErr w:type="gramStart"/>
      <w:r>
        <w:t>For</w:t>
      </w:r>
      <w:proofErr w:type="gramEnd"/>
      <w:r>
        <w:t xml:space="preserve"> greater exposure of their creativity &amp; feeling, preparation </w:t>
      </w:r>
      <w:r w:rsidR="00A31D1B">
        <w:t xml:space="preserve">a easy </w:t>
      </w:r>
      <w:r>
        <w:t xml:space="preserve">is </w:t>
      </w:r>
      <w:r w:rsidR="000355B9">
        <w:t>of essay</w:t>
      </w:r>
      <w:r>
        <w:t xml:space="preserve"> effective tool. So it is included in </w:t>
      </w:r>
      <w:r w:rsidR="00A31D1B">
        <w:t>the syllabus. It will help the</w:t>
      </w:r>
      <w:r>
        <w:t xml:space="preserve"> to </w:t>
      </w:r>
      <w:proofErr w:type="spellStart"/>
      <w:r>
        <w:t>develope</w:t>
      </w:r>
      <w:proofErr w:type="spellEnd"/>
      <w:r>
        <w:t xml:space="preserve"> research skill.</w:t>
      </w:r>
    </w:p>
    <w:p w:rsidR="00877C29" w:rsidRDefault="00877C29" w:rsidP="00344183">
      <w:pPr>
        <w:spacing w:after="0" w:line="360" w:lineRule="auto"/>
        <w:jc w:val="both"/>
      </w:pPr>
    </w:p>
    <w:sectPr w:rsidR="00877C29" w:rsidSect="00E82E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5671"/>
    <w:rsid w:val="000355B9"/>
    <w:rsid w:val="00122EEC"/>
    <w:rsid w:val="00125CCC"/>
    <w:rsid w:val="001C6509"/>
    <w:rsid w:val="002211A4"/>
    <w:rsid w:val="00236210"/>
    <w:rsid w:val="00344183"/>
    <w:rsid w:val="003F10E2"/>
    <w:rsid w:val="006517FA"/>
    <w:rsid w:val="006B5671"/>
    <w:rsid w:val="008678FF"/>
    <w:rsid w:val="0087063B"/>
    <w:rsid w:val="00877C29"/>
    <w:rsid w:val="009D0155"/>
    <w:rsid w:val="00A31D1B"/>
    <w:rsid w:val="00B105AD"/>
    <w:rsid w:val="00BF13FD"/>
    <w:rsid w:val="00CE5D7E"/>
    <w:rsid w:val="00E509A7"/>
    <w:rsid w:val="00E82EF3"/>
    <w:rsid w:val="00EA24DC"/>
    <w:rsid w:val="00EB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gnlhe">
    <w:name w:val="kgnlhe"/>
    <w:basedOn w:val="DefaultParagraphFont"/>
    <w:rsid w:val="00122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723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CHHAPAR  JAGAT</dc:creator>
  <cp:lastModifiedBy>CHHAPAR  JAGAT</cp:lastModifiedBy>
  <cp:revision>21</cp:revision>
  <dcterms:created xsi:type="dcterms:W3CDTF">2023-05-31T04:05:00Z</dcterms:created>
  <dcterms:modified xsi:type="dcterms:W3CDTF">2023-05-31T05:38:00Z</dcterms:modified>
</cp:coreProperties>
</file>